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F90" w:rsidRDefault="009E2F90" w:rsidP="009E2F90">
      <w:pPr>
        <w:pStyle w:val="2"/>
      </w:pPr>
      <w:r w:rsidRPr="00266632">
        <w:rPr>
          <w:rFonts w:ascii="Times New Roman" w:hAnsi="Times New Roman" w:cs="Times New Roman"/>
        </w:rPr>
        <w:t>专练</w:t>
      </w:r>
      <w:r w:rsidRPr="00266632">
        <w:rPr>
          <w:rFonts w:ascii="Times New Roman" w:hAnsi="Times New Roman" w:cs="Times New Roman"/>
        </w:rPr>
        <w:t>29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ascii="Times New Roman" w:hAnsi="Times New Roman" w:cs="Times New Roman"/>
        </w:rPr>
        <w:t>文化的内涵和功能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66632">
        <w:rPr>
          <w:rFonts w:ascii="Times New Roman" w:eastAsia="楷体_GB2312" w:hAnsi="Times New Roman" w:cs="Times New Roman"/>
        </w:rPr>
        <w:t>2021·</w:t>
      </w:r>
      <w:r w:rsidRPr="00266632">
        <w:rPr>
          <w:rFonts w:ascii="Times New Roman" w:eastAsia="楷体_GB2312" w:hAnsi="Times New Roman" w:cs="Times New Roman"/>
        </w:rPr>
        <w:t>浙江卷</w:t>
      </w:r>
      <w:r>
        <w:rPr>
          <w:rFonts w:ascii="Times New Roman" w:eastAsia="楷体_GB2312" w:hAnsi="Times New Roman" w:cs="Times New Roman"/>
        </w:rPr>
        <w:t>]</w:t>
      </w:r>
      <w:r w:rsidRPr="00266632">
        <w:rPr>
          <w:rFonts w:ascii="Times New Roman" w:hAnsi="Times New Roman" w:cs="Times New Roman"/>
        </w:rPr>
        <w:t>古代孟母三迁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当今基层政府和社区组织重视文化公园、文化走廊、文化橱窗建设。两者相隔千年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背后却蕴含着相同的道理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这就是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ascii="Times New Roman" w:hAnsi="Times New Roman" w:cs="Times New Roman"/>
        </w:rPr>
        <w:t>精神活动离不开物质活动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B.</w:t>
      </w:r>
      <w:r w:rsidRPr="00266632">
        <w:rPr>
          <w:rFonts w:ascii="Times New Roman" w:hAnsi="Times New Roman" w:cs="Times New Roman"/>
        </w:rPr>
        <w:t>文化建设推动着经济建设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ascii="Times New Roman" w:hAnsi="Times New Roman" w:cs="Times New Roman"/>
        </w:rPr>
        <w:t>文化环境对人的素质有重要影响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D.</w:t>
      </w:r>
      <w:r w:rsidRPr="00266632">
        <w:rPr>
          <w:rFonts w:ascii="Times New Roman" w:hAnsi="Times New Roman" w:cs="Times New Roman"/>
        </w:rPr>
        <w:t>人的文化素养在教育活动中养成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近年来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我国影视业快速发展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整体呈现出良好态势</w:t>
      </w:r>
      <w:r w:rsidRPr="00266632">
        <w:rPr>
          <w:rFonts w:ascii="Times New Roman" w:hAnsi="Times New Roman" w:cs="Times New Roman" w:hint="eastAsia"/>
        </w:rPr>
        <w:t>。同时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也暴露出天价片酬、偷税逃税等问题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破坏影视行业健康生态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扭曲社会价值观念。为此中宣部等部门联合印发通知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要求整治影视行业乱象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促进文化健康发展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是基于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文化是对一定经济、政治的反映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文化对经济、政治具有反作用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文化引导人民认识真善美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是人类进步和开化状态的标志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文化具有教化育人的特殊功能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66632">
        <w:rPr>
          <w:rFonts w:ascii="Times New Roman" w:eastAsia="楷体_GB2312" w:hAnsi="Times New Roman" w:cs="Times New Roman"/>
        </w:rPr>
        <w:t>2021·</w:t>
      </w:r>
      <w:r w:rsidRPr="00266632">
        <w:rPr>
          <w:rFonts w:ascii="Times New Roman" w:eastAsia="楷体_GB2312" w:hAnsi="Times New Roman" w:cs="Times New Roman"/>
        </w:rPr>
        <w:t>湖南长沙一中月考</w:t>
      </w:r>
      <w:r>
        <w:rPr>
          <w:rFonts w:ascii="Times New Roman" w:eastAsia="楷体_GB2312" w:hAnsi="Times New Roman" w:cs="Times New Roman"/>
        </w:rPr>
        <w:t>]</w:t>
      </w:r>
      <w:r w:rsidRPr="00266632">
        <w:rPr>
          <w:rFonts w:ascii="Times New Roman" w:hAnsi="Times New Roman" w:cs="Times New Roman"/>
        </w:rPr>
        <w:t>繁峙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一个五台山脚下的小县城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蕴藏着丰富的资源</w:t>
      </w:r>
      <w:r w:rsidRPr="00266632">
        <w:rPr>
          <w:rFonts w:ascii="Times New Roman" w:hAnsi="Times New Roman" w:cs="Times New Roman"/>
        </w:rPr>
        <w:t>——</w:t>
      </w:r>
      <w:r w:rsidRPr="00266632">
        <w:rPr>
          <w:rFonts w:ascii="Times New Roman" w:hAnsi="Times New Roman" w:cs="Times New Roman" w:hint="eastAsia"/>
        </w:rPr>
        <w:t>这里家家都有人会做刺绣。</w:t>
      </w:r>
      <w:r w:rsidRPr="00266632">
        <w:rPr>
          <w:rFonts w:ascii="Times New Roman" w:hAnsi="Times New Roman" w:cs="Times New Roman"/>
        </w:rPr>
        <w:t>2017</w:t>
      </w:r>
      <w:r w:rsidRPr="00266632">
        <w:rPr>
          <w:rFonts w:ascii="Times New Roman" w:hAnsi="Times New Roman" w:cs="Times New Roman"/>
        </w:rPr>
        <w:t>年以来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该县持续举办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繁峙绣娘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培训。通过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公司十培训基地十家庭绣坊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的模式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就业率达到</w:t>
      </w:r>
      <w:r w:rsidRPr="00266632">
        <w:rPr>
          <w:rFonts w:ascii="Times New Roman" w:hAnsi="Times New Roman" w:cs="Times New Roman"/>
        </w:rPr>
        <w:t>76%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传承千年的文化遗产为脱贫致富带来新生机。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非遗十扶贫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让很多拥有刺绣技艺的外出打工妈妈实现了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守着娃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绣着花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养活自己又养家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。这表明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文化具有独立性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对经济具有反作用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文化对当地脱贫攻坚起着决定性作用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文化与经济相互交融的特点日益显著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文化能够在人们的实践中转化为物质力量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当旅游遇到科</w:t>
      </w:r>
      <w:r w:rsidRPr="00266632">
        <w:rPr>
          <w:rFonts w:ascii="Times New Roman" w:hAnsi="Times New Roman" w:cs="Times New Roman" w:hint="eastAsia"/>
        </w:rPr>
        <w:t>技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我们可以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hAnsi="Times New Roman" w:cs="Times New Roman" w:hint="eastAsia"/>
        </w:rPr>
        <w:t>换个姿势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hAnsi="Times New Roman" w:cs="Times New Roman" w:hint="eastAsia"/>
        </w:rPr>
        <w:t>玩。利用人工智能提高旅游业运行效率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让旅游更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hAnsi="Times New Roman" w:cs="Times New Roman" w:hint="eastAsia"/>
        </w:rPr>
        <w:t>招财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hAnsi="Times New Roman" w:cs="Times New Roman" w:hint="eastAsia"/>
        </w:rPr>
        <w:t>；利用</w:t>
      </w:r>
      <w:r w:rsidRPr="00266632">
        <w:rPr>
          <w:rFonts w:ascii="Times New Roman" w:hAnsi="Times New Roman" w:cs="Times New Roman"/>
        </w:rPr>
        <w:t>VR</w:t>
      </w:r>
      <w:r w:rsidRPr="00266632">
        <w:rPr>
          <w:rFonts w:ascii="Times New Roman" w:hAnsi="Times New Roman" w:cs="Times New Roman"/>
        </w:rPr>
        <w:t>技术提升体验和服务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让旅游更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接轨国际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；利用生物、能源技术开发旅游产品的文化内涵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让旅游更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赏心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。旅游与科技的结合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说明了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文化与经济相互影响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相互交融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人既是文化的创造者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又是文化的享用者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旅游形式的多样性取决于科技进步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文化对人的影响深远持久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难以抹去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66632">
        <w:rPr>
          <w:rFonts w:ascii="Times New Roman" w:eastAsia="楷体_GB2312" w:hAnsi="Times New Roman" w:cs="Times New Roman"/>
        </w:rPr>
        <w:t>2021·</w:t>
      </w:r>
      <w:r w:rsidRPr="00266632">
        <w:rPr>
          <w:rFonts w:ascii="Times New Roman" w:eastAsia="楷体_GB2312" w:hAnsi="Times New Roman" w:cs="Times New Roman"/>
        </w:rPr>
        <w:t>湖北三校联考</w:t>
      </w:r>
      <w:r>
        <w:rPr>
          <w:rFonts w:ascii="Times New Roman" w:eastAsia="楷体_GB2312" w:hAnsi="Times New Roman" w:cs="Times New Roman"/>
        </w:rPr>
        <w:t>]</w:t>
      </w:r>
      <w:r w:rsidRPr="00266632">
        <w:rPr>
          <w:rFonts w:ascii="Times New Roman" w:hAnsi="Times New Roman" w:cs="Times New Roman"/>
        </w:rPr>
        <w:t>首届</w:t>
      </w:r>
      <w:r w:rsidRPr="00266632">
        <w:rPr>
          <w:rFonts w:ascii="Times New Roman" w:hAnsi="Times New Roman" w:cs="Times New Roman" w:hint="eastAsia"/>
        </w:rPr>
        <w:t>莫斯科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hAnsi="Times New Roman" w:cs="Times New Roman" w:hint="eastAsia"/>
        </w:rPr>
        <w:t>中国节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hAnsi="Times New Roman" w:cs="Times New Roman" w:hint="eastAsia"/>
        </w:rPr>
        <w:t>系列活动在莫斯科国民经济成就展览馆举行。展览馆向俄罗斯人民展示了中国剪纸、书法、古筝、京剧等传统文化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让俄罗斯人民了解中国文化、感受中国人民对俄罗斯的善意与友情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从而不断夯实两国友好交往的基础。莫斯科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hAnsi="Times New Roman" w:cs="Times New Roman" w:hint="eastAsia"/>
        </w:rPr>
        <w:t>中国节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hAnsi="Times New Roman" w:cs="Times New Roman" w:hint="eastAsia"/>
        </w:rPr>
        <w:t>系列活动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对传统文化的内容形式进行了创新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体现了文化与政治相互影响、交融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中华文化既是民族的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又是世界的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表明文化成为两国关系的决定因素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66632">
        <w:rPr>
          <w:rFonts w:ascii="Times New Roman" w:eastAsia="楷体_GB2312" w:hAnsi="Times New Roman" w:cs="Times New Roman"/>
        </w:rPr>
        <w:t>2021·</w:t>
      </w:r>
      <w:r w:rsidRPr="00266632">
        <w:rPr>
          <w:rFonts w:ascii="Times New Roman" w:eastAsia="楷体_GB2312" w:hAnsi="Times New Roman" w:cs="Times New Roman"/>
        </w:rPr>
        <w:t>浙江名校协作体开学考</w:t>
      </w:r>
      <w:r>
        <w:rPr>
          <w:rFonts w:ascii="Times New Roman" w:eastAsia="楷体_GB2312" w:hAnsi="Times New Roman" w:cs="Times New Roman"/>
        </w:rPr>
        <w:t>]</w:t>
      </w:r>
      <w:r w:rsidRPr="00266632">
        <w:rPr>
          <w:rFonts w:ascii="Times New Roman" w:hAnsi="Times New Roman" w:cs="Times New Roman"/>
        </w:rPr>
        <w:t>国内首个民族品牌推介直播节目《向美好出发》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用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文化带货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的形式赋予了中国品牌更深刻的内涵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既让粉丝了解并支持国货品牌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也让业界看到了中国品牌的实力。这说明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文化给经济以重大影响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文化为经济建设提供智力支持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文化促进经济社会发</w:t>
      </w:r>
      <w:r w:rsidRPr="00266632">
        <w:rPr>
          <w:rFonts w:ascii="Times New Roman" w:hAnsi="Times New Roman" w:cs="Times New Roman"/>
        </w:rPr>
        <w:lastRenderedPageBreak/>
        <w:t>展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加强文化建设能推动社会实践的发展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66632">
        <w:rPr>
          <w:rFonts w:ascii="Times New Roman" w:eastAsia="楷体_GB2312" w:hAnsi="Times New Roman" w:cs="Times New Roman"/>
        </w:rPr>
        <w:t>2021·</w:t>
      </w:r>
      <w:r w:rsidRPr="00266632">
        <w:rPr>
          <w:rFonts w:ascii="Times New Roman" w:eastAsia="楷体_GB2312" w:hAnsi="Times New Roman" w:cs="Times New Roman"/>
        </w:rPr>
        <w:t>广东卷</w:t>
      </w:r>
      <w:r>
        <w:rPr>
          <w:rFonts w:ascii="Times New Roman" w:eastAsia="楷体_GB2312" w:hAnsi="Times New Roman" w:cs="Times New Roman"/>
        </w:rPr>
        <w:t>]</w:t>
      </w:r>
      <w:r w:rsidRPr="00266632">
        <w:rPr>
          <w:rFonts w:ascii="Times New Roman" w:hAnsi="Times New Roman" w:cs="Times New Roman"/>
        </w:rPr>
        <w:t>广州早茶文化历史悠久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至今保留着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一温两件</w:t>
      </w:r>
      <w:r w:rsidRPr="00266632">
        <w:rPr>
          <w:rFonts w:hAnsi="宋体" w:cs="Times New Roman"/>
        </w:rPr>
        <w:t>”“</w:t>
      </w:r>
      <w:r w:rsidRPr="00266632">
        <w:rPr>
          <w:rFonts w:ascii="Times New Roman" w:hAnsi="Times New Roman" w:cs="Times New Roman"/>
        </w:rPr>
        <w:t>扣指谢茶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等饮茶习俗。早些年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老茶楼里服</w:t>
      </w:r>
      <w:r w:rsidRPr="00266632">
        <w:rPr>
          <w:rFonts w:ascii="Times New Roman" w:hAnsi="Times New Roman" w:cs="Times New Roman" w:hint="eastAsia"/>
        </w:rPr>
        <w:t>务员的吆喝声此起彼伏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现在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顾客只要扫描二维码就可轻松完成下单和结账；有的茶楼也推出了新式茶点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并引进了各式各样的西式糕点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吸引了更多顾客前来品尝。由此可见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科技的进步推动了文化消费方式的变化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善于推陈出新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文化才能充满生机与活力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融汇各种文化特质是文化创新的根本途径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文化决定着人们的交往方式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经济与文化之间存在相互影响的关系。下列对经济与文化之间关系传导顺序的排列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合理的是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文化产品增多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文化</w:t>
      </w:r>
      <w:r w:rsidRPr="00266632">
        <w:rPr>
          <w:rFonts w:ascii="Times New Roman" w:hAnsi="Times New Roman" w:cs="Times New Roman" w:hint="eastAsia"/>
        </w:rPr>
        <w:t>消费更加丰富</w:t>
      </w:r>
      <w:r>
        <w:rPr>
          <w:rFonts w:ascii="Times New Roman" w:hAnsi="Times New Roman" w:cs="Times New Roman" w:hint="eastAsia"/>
        </w:rPr>
        <w:t xml:space="preserve">　</w:t>
      </w:r>
      <w:r w:rsidRPr="00266632">
        <w:rPr>
          <w:rFonts w:hAnsi="宋体" w:cs="Times New Roman" w:hint="eastAsia"/>
        </w:rPr>
        <w:t>②</w:t>
      </w:r>
      <w:r w:rsidRPr="00266632">
        <w:rPr>
          <w:rFonts w:ascii="Times New Roman" w:hAnsi="Times New Roman" w:cs="Times New Roman" w:hint="eastAsia"/>
        </w:rPr>
        <w:t>随着经济的发展和生活水平的提高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人们的文化需求日益增长</w:t>
      </w:r>
      <w:r>
        <w:rPr>
          <w:rFonts w:ascii="Times New Roman" w:hAnsi="Times New Roman" w:cs="Times New Roman" w:hint="eastAsia"/>
        </w:rPr>
        <w:t xml:space="preserve">　</w:t>
      </w:r>
      <w:r w:rsidRPr="00266632">
        <w:rPr>
          <w:rFonts w:hAnsi="宋体" w:cs="Times New Roman" w:hint="eastAsia"/>
        </w:rPr>
        <w:t>③</w:t>
      </w:r>
      <w:r w:rsidRPr="00266632">
        <w:rPr>
          <w:rFonts w:ascii="Times New Roman" w:hAnsi="Times New Roman" w:cs="Times New Roman" w:hint="eastAsia"/>
        </w:rPr>
        <w:t>资本涌入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文化产业得到蓬勃发展</w:t>
      </w:r>
      <w:r>
        <w:rPr>
          <w:rFonts w:ascii="Times New Roman" w:hAnsi="Times New Roman" w:cs="Times New Roman" w:hint="eastAsia"/>
        </w:rPr>
        <w:t xml:space="preserve">　</w:t>
      </w:r>
      <w:r w:rsidRPr="00266632">
        <w:rPr>
          <w:rFonts w:hAnsi="宋体" w:cs="Times New Roman" w:hint="eastAsia"/>
        </w:rPr>
        <w:t>④</w:t>
      </w:r>
      <w:r w:rsidRPr="00266632">
        <w:rPr>
          <w:rFonts w:ascii="Times New Roman" w:hAnsi="Times New Roman" w:cs="Times New Roman" w:hint="eastAsia"/>
        </w:rPr>
        <w:t>文化越来越成为经济社会发展的支撑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①→③→②→④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②→③→①→④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hAnsi="宋体" w:cs="Times New Roman"/>
        </w:rPr>
        <w:t>②→①→③→④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③→②→①→④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分餐制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因新冠疫情成为热议话题。其实古代中国曾实行了至少三千年的分餐制。我们需要思考如何从传统文化中吸取精华</w:t>
      </w:r>
      <w:r>
        <w:rPr>
          <w:rFonts w:ascii="Times New Roman" w:hAnsi="Times New Roman" w:cs="Times New Roman"/>
        </w:rPr>
        <w:t>，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分餐不分爱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把良好的分餐习惯贯穿到人们的日常生活里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改变国人的卫生习惯、生活方式。对传统分餐文化思考的意义在于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维护传统餐饮文化的稳定性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 w:hint="eastAsia"/>
        </w:rPr>
        <w:t>促进传统文化与现代文化的相互转化</w:t>
      </w:r>
      <w:r>
        <w:rPr>
          <w:rFonts w:ascii="Times New Roman" w:hAnsi="Times New Roman" w:cs="Times New Roman" w:hint="eastAsia"/>
        </w:rPr>
        <w:t xml:space="preserve">　</w:t>
      </w:r>
      <w:r w:rsidRPr="00266632">
        <w:rPr>
          <w:rFonts w:hAnsi="宋体" w:cs="Times New Roman" w:hint="eastAsia"/>
        </w:rPr>
        <w:t>③</w:t>
      </w:r>
      <w:r w:rsidRPr="00266632">
        <w:rPr>
          <w:rFonts w:ascii="Times New Roman" w:hAnsi="Times New Roman" w:cs="Times New Roman" w:hint="eastAsia"/>
        </w:rPr>
        <w:t>培养文明健康的餐饮文化</w:t>
      </w:r>
      <w:r>
        <w:rPr>
          <w:rFonts w:ascii="Times New Roman" w:hAnsi="Times New Roman" w:cs="Times New Roman" w:hint="eastAsia"/>
        </w:rPr>
        <w:t xml:space="preserve">　</w:t>
      </w:r>
      <w:r w:rsidRPr="00266632">
        <w:rPr>
          <w:rFonts w:hAnsi="宋体" w:cs="Times New Roman" w:hint="eastAsia"/>
        </w:rPr>
        <w:t>④</w:t>
      </w:r>
      <w:r w:rsidRPr="00266632">
        <w:rPr>
          <w:rFonts w:ascii="Times New Roman" w:hAnsi="Times New Roman" w:cs="Times New Roman" w:hint="eastAsia"/>
        </w:rPr>
        <w:t>传递传统餐饮文化的人文关怀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武汉大学、上海交通大学、天津大学三所高校在微博上率先发起拉歌活动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号召青年学子们献歌新中国</w:t>
      </w:r>
      <w:r w:rsidRPr="00266632">
        <w:rPr>
          <w:rFonts w:ascii="Times New Roman" w:hAnsi="Times New Roman" w:cs="Times New Roman"/>
        </w:rPr>
        <w:t>70</w:t>
      </w:r>
      <w:r w:rsidRPr="00266632">
        <w:rPr>
          <w:rFonts w:ascii="Times New Roman" w:hAnsi="Times New Roman" w:cs="Times New Roman"/>
        </w:rPr>
        <w:t>周年华诞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展现新时代青年青春风采。各高校纷纷选择传唱度高、充满正能量、代表学校精神的歌曲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采用吉他弹唱、对唱、合唱等不同表现形式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运用航拍、延时等各种技术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推出短视频作品。一首首经典老歌、优美民歌、流行歌曲、校园原创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唱响礼赞祖国的青春之声。材料体现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　</w:t>
      </w:r>
      <w:r>
        <w:rPr>
          <w:rFonts w:ascii="Times New Roman" w:hAnsi="Times New Roman" w:cs="Times New Roman" w:hint="eastAsia"/>
        </w:rPr>
        <w:t>)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 w:hint="eastAsia"/>
        </w:rPr>
        <w:t>①</w:t>
      </w:r>
      <w:r w:rsidRPr="00266632">
        <w:rPr>
          <w:rFonts w:ascii="Times New Roman" w:hAnsi="Times New Roman" w:cs="Times New Roman" w:hint="eastAsia"/>
        </w:rPr>
        <w:t>优秀歌曲对经济发展具有促进作用</w:t>
      </w:r>
      <w:r>
        <w:rPr>
          <w:rFonts w:ascii="Times New Roman" w:hAnsi="Times New Roman" w:cs="Times New Roman" w:hint="eastAsia"/>
        </w:rPr>
        <w:t xml:space="preserve">　</w:t>
      </w:r>
      <w:r w:rsidRPr="00266632">
        <w:rPr>
          <w:rFonts w:hAnsi="宋体" w:cs="Times New Roman" w:hint="eastAsia"/>
        </w:rPr>
        <w:t>②</w:t>
      </w:r>
      <w:r w:rsidRPr="00266632">
        <w:rPr>
          <w:rFonts w:ascii="Times New Roman" w:hAnsi="Times New Roman" w:cs="Times New Roman" w:hint="eastAsia"/>
        </w:rPr>
        <w:t>拉歌活动为青年学生提供丰富的精神食粮</w:t>
      </w:r>
      <w:r>
        <w:rPr>
          <w:rFonts w:ascii="Times New Roman" w:hAnsi="Times New Roman" w:cs="Times New Roman" w:hint="eastAsia"/>
        </w:rPr>
        <w:t xml:space="preserve">　</w:t>
      </w:r>
      <w:r w:rsidRPr="00266632">
        <w:rPr>
          <w:rFonts w:hAnsi="宋体" w:cs="Times New Roman" w:hint="eastAsia"/>
        </w:rPr>
        <w:t>③</w:t>
      </w:r>
      <w:r w:rsidRPr="00266632">
        <w:rPr>
          <w:rFonts w:ascii="Times New Roman" w:hAnsi="Times New Roman" w:cs="Times New Roman" w:hint="eastAsia"/>
        </w:rPr>
        <w:t>大众传媒是红色文化传递的途径</w:t>
      </w:r>
      <w:r>
        <w:rPr>
          <w:rFonts w:ascii="Times New Roman" w:hAnsi="Times New Roman" w:cs="Times New Roman" w:hint="eastAsia"/>
        </w:rPr>
        <w:t xml:space="preserve">　</w:t>
      </w:r>
      <w:r w:rsidRPr="00266632">
        <w:rPr>
          <w:rFonts w:hAnsi="宋体" w:cs="Times New Roman" w:hint="eastAsia"/>
        </w:rPr>
        <w:t>④</w:t>
      </w:r>
      <w:r w:rsidRPr="00266632">
        <w:rPr>
          <w:rFonts w:ascii="Times New Roman" w:hAnsi="Times New Roman" w:cs="Times New Roman" w:hint="eastAsia"/>
        </w:rPr>
        <w:t>营造文化氛围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弘扬民族精神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阅读材料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完成下列要求。</w:t>
      </w:r>
    </w:p>
    <w:p w:rsidR="009E2F90" w:rsidRDefault="009E2F90" w:rsidP="009E2F90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66632">
        <w:rPr>
          <w:rFonts w:ascii="Times New Roman" w:eastAsia="仿宋_GB2312" w:hAnsi="Times New Roman" w:cs="Times New Roman"/>
        </w:rPr>
        <w:t>《麻省理工科技评论》指出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中国在航天火箭发射数量上已超越美国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跃居世界第一。</w:t>
      </w:r>
    </w:p>
    <w:p w:rsidR="009E2F90" w:rsidRDefault="009E2F90" w:rsidP="009E2F90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66632">
        <w:rPr>
          <w:rFonts w:ascii="Times New Roman" w:eastAsia="仿宋_GB2312" w:hAnsi="Times New Roman" w:cs="Times New Roman"/>
        </w:rPr>
        <w:t>探索浩瀚宇宙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发展航天事业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建设航天强国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是我们不懈追求的航天梦。在中国载人航天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三步走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eastAsia="仿宋_GB2312" w:hAnsi="Times New Roman" w:cs="Times New Roman"/>
        </w:rPr>
        <w:t>发展战略目标指导下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中国航天人以科学的理念、方法和机制推动工作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以精益求精</w:t>
      </w:r>
      <w:r w:rsidRPr="00266632">
        <w:rPr>
          <w:rFonts w:ascii="Times New Roman" w:eastAsia="仿宋_GB2312" w:hAnsi="Times New Roman" w:cs="Times New Roman" w:hint="eastAsia"/>
        </w:rPr>
        <w:t>的态度埋头苦干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形成了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eastAsia="仿宋_GB2312" w:hAnsi="Times New Roman" w:cs="Times New Roman" w:hint="eastAsia"/>
        </w:rPr>
        <w:t>特别能吃苦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特别能战斗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特别能攻关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特别能奉献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eastAsia="仿宋_GB2312" w:hAnsi="Times New Roman" w:cs="Times New Roman" w:hint="eastAsia"/>
        </w:rPr>
        <w:t>的载人航天精神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并将这种精神内化于心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外化于行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立足中国实际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攻坚克难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取得了一个又一个的航天奇迹。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eastAsia="仿宋_GB2312" w:hAnsi="Times New Roman" w:cs="Times New Roman" w:hint="eastAsia"/>
        </w:rPr>
        <w:lastRenderedPageBreak/>
        <w:t>航天作为当今世界最具挑战性和广泛带动性的高科技领域之一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是国家实力和大国地位的重要体现。在中国航天科技突飞猛进的同时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eastAsia="仿宋_GB2312" w:hAnsi="Times New Roman" w:cs="Times New Roman" w:hint="eastAsia"/>
        </w:rPr>
        <w:t>太空经济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eastAsia="仿宋_GB2312" w:hAnsi="Times New Roman" w:cs="Times New Roman" w:hint="eastAsia"/>
        </w:rPr>
        <w:t>也迅速发展。研究表明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航天领域每投入</w:t>
      </w:r>
      <w:r w:rsidRPr="00266632">
        <w:rPr>
          <w:rFonts w:ascii="Times New Roman" w:eastAsia="仿宋_GB2312" w:hAnsi="Times New Roman" w:cs="Times New Roman"/>
        </w:rPr>
        <w:t>1</w:t>
      </w:r>
      <w:r w:rsidRPr="00266632">
        <w:rPr>
          <w:rFonts w:ascii="Times New Roman" w:eastAsia="仿宋_GB2312" w:hAnsi="Times New Roman" w:cs="Times New Roman"/>
        </w:rPr>
        <w:t>元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将会产生</w:t>
      </w:r>
      <w:r w:rsidRPr="00266632">
        <w:rPr>
          <w:rFonts w:ascii="Times New Roman" w:eastAsia="仿宋_GB2312" w:hAnsi="Times New Roman" w:cs="Times New Roman"/>
        </w:rPr>
        <w:t>7</w:t>
      </w:r>
      <w:r w:rsidRPr="00266632">
        <w:rPr>
          <w:rFonts w:ascii="Times New Roman" w:eastAsia="仿宋_GB2312" w:hAnsi="Times New Roman" w:cs="Times New Roman"/>
        </w:rPr>
        <w:t>元至</w:t>
      </w:r>
      <w:r w:rsidRPr="00266632">
        <w:rPr>
          <w:rFonts w:ascii="Times New Roman" w:eastAsia="仿宋_GB2312" w:hAnsi="Times New Roman" w:cs="Times New Roman"/>
        </w:rPr>
        <w:t>12</w:t>
      </w:r>
      <w:r w:rsidRPr="00266632">
        <w:rPr>
          <w:rFonts w:ascii="Times New Roman" w:eastAsia="仿宋_GB2312" w:hAnsi="Times New Roman" w:cs="Times New Roman"/>
        </w:rPr>
        <w:t>元的回报。从中国载人航天工程起步至今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我国累计有数千项空间技术成果运用到新材料、新能源、计算机、生物技术、精密制造等诸多领域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对我国经济社会整体发</w:t>
      </w:r>
      <w:r w:rsidRPr="00266632">
        <w:rPr>
          <w:rFonts w:ascii="Times New Roman" w:eastAsia="仿宋_GB2312" w:hAnsi="Times New Roman" w:cs="Times New Roman" w:hint="eastAsia"/>
        </w:rPr>
        <w:t>展产生了巨大的推动作用。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结合材料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运用文化的内涵与功能的有关知识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分析说明我国航天技术发展的现实意义。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阅读材料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完成下列要求。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eastAsia="仿宋_GB2312" w:hAnsi="Times New Roman" w:cs="Times New Roman"/>
        </w:rPr>
        <w:t>右玉县位于晋西北地区黄土高原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地处毛乌素沙漠的天然风口地带。新中国成立初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土地沙化面积高达</w:t>
      </w:r>
      <w:r w:rsidRPr="00266632">
        <w:rPr>
          <w:rFonts w:ascii="Times New Roman" w:eastAsia="仿宋_GB2312" w:hAnsi="Times New Roman" w:cs="Times New Roman"/>
        </w:rPr>
        <w:t>76%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全县残次林不足</w:t>
      </w:r>
      <w:r w:rsidRPr="00266632">
        <w:rPr>
          <w:rFonts w:ascii="Times New Roman" w:eastAsia="仿宋_GB2312" w:hAnsi="Times New Roman" w:cs="Times New Roman"/>
        </w:rPr>
        <w:t>8000</w:t>
      </w:r>
      <w:r w:rsidRPr="00266632">
        <w:rPr>
          <w:rFonts w:ascii="Times New Roman" w:eastAsia="仿宋_GB2312" w:hAnsi="Times New Roman" w:cs="Times New Roman"/>
        </w:rPr>
        <w:t>亩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林木绿化率不足</w:t>
      </w:r>
      <w:r w:rsidRPr="00266632">
        <w:rPr>
          <w:rFonts w:ascii="Times New Roman" w:eastAsia="仿宋_GB2312" w:hAnsi="Times New Roman" w:cs="Times New Roman"/>
        </w:rPr>
        <w:t>0.3%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生态环境十分脆弱。</w:t>
      </w:r>
      <w:r w:rsidRPr="00266632">
        <w:rPr>
          <w:rFonts w:ascii="Times New Roman" w:eastAsia="仿宋_GB2312" w:hAnsi="Times New Roman" w:cs="Times New Roman"/>
        </w:rPr>
        <w:t>1949</w:t>
      </w:r>
      <w:r w:rsidRPr="00266632">
        <w:rPr>
          <w:rFonts w:ascii="Times New Roman" w:eastAsia="仿宋_GB2312" w:hAnsi="Times New Roman" w:cs="Times New Roman"/>
        </w:rPr>
        <w:t>年</w:t>
      </w:r>
      <w:r w:rsidRPr="00266632">
        <w:rPr>
          <w:rFonts w:ascii="Times New Roman" w:eastAsia="仿宋_GB2312" w:hAnsi="Times New Roman" w:cs="Times New Roman"/>
        </w:rPr>
        <w:t>10</w:t>
      </w:r>
      <w:r w:rsidRPr="00266632">
        <w:rPr>
          <w:rFonts w:ascii="Times New Roman" w:eastAsia="仿宋_GB2312" w:hAnsi="Times New Roman" w:cs="Times New Roman"/>
        </w:rPr>
        <w:t>月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右玉第一任县委书记张荣怀提出了一个质朴而响亮的口号：右玉要想富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就得风沙住；要想风沙住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就得多栽树。在右玉老县城城门外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他栽下了用来抵抗风沙</w:t>
      </w:r>
      <w:r w:rsidRPr="00266632">
        <w:rPr>
          <w:rFonts w:ascii="Times New Roman" w:eastAsia="仿宋_GB2312" w:hAnsi="Times New Roman" w:cs="Times New Roman" w:hint="eastAsia"/>
        </w:rPr>
        <w:t>的第一棵树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拉开了右玉治沙造林的序幕。此后</w:t>
      </w:r>
      <w:r w:rsidRPr="00266632">
        <w:rPr>
          <w:rFonts w:ascii="Times New Roman" w:eastAsia="仿宋_GB2312" w:hAnsi="Times New Roman" w:cs="Times New Roman"/>
        </w:rPr>
        <w:t>70</w:t>
      </w:r>
      <w:r w:rsidRPr="00266632">
        <w:rPr>
          <w:rFonts w:ascii="Times New Roman" w:eastAsia="仿宋_GB2312" w:hAnsi="Times New Roman" w:cs="Times New Roman"/>
        </w:rPr>
        <w:t>年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20</w:t>
      </w:r>
      <w:r w:rsidRPr="00266632">
        <w:rPr>
          <w:rFonts w:ascii="Times New Roman" w:eastAsia="仿宋_GB2312" w:hAnsi="Times New Roman" w:cs="Times New Roman"/>
        </w:rPr>
        <w:t>任县委书记一张蓝图绘到底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带领全县干部群众扛起铁锹背起树苗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精神抖擞地走在植树造林一线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人工造林近</w:t>
      </w:r>
      <w:r w:rsidRPr="00266632">
        <w:rPr>
          <w:rFonts w:ascii="Times New Roman" w:eastAsia="仿宋_GB2312" w:hAnsi="Times New Roman" w:cs="Times New Roman"/>
        </w:rPr>
        <w:t>160</w:t>
      </w:r>
      <w:r w:rsidRPr="00266632">
        <w:rPr>
          <w:rFonts w:ascii="Times New Roman" w:eastAsia="仿宋_GB2312" w:hAnsi="Times New Roman" w:cs="Times New Roman"/>
        </w:rPr>
        <w:t>万亩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植树</w:t>
      </w:r>
      <w:r w:rsidRPr="00266632">
        <w:rPr>
          <w:rFonts w:ascii="Times New Roman" w:eastAsia="仿宋_GB2312" w:hAnsi="Times New Roman" w:cs="Times New Roman"/>
        </w:rPr>
        <w:t>1.3</w:t>
      </w:r>
      <w:r w:rsidRPr="00266632">
        <w:rPr>
          <w:rFonts w:ascii="Times New Roman" w:eastAsia="仿宋_GB2312" w:hAnsi="Times New Roman" w:cs="Times New Roman"/>
        </w:rPr>
        <w:t>亿棵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全县林木绿化率提高到</w:t>
      </w:r>
      <w:r w:rsidRPr="00266632">
        <w:rPr>
          <w:rFonts w:ascii="Times New Roman" w:eastAsia="仿宋_GB2312" w:hAnsi="Times New Roman" w:cs="Times New Roman"/>
        </w:rPr>
        <w:t>55%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创造了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不毛之地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eastAsia="仿宋_GB2312" w:hAnsi="Times New Roman" w:cs="Times New Roman"/>
        </w:rPr>
        <w:t>变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塞上绿洲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eastAsia="仿宋_GB2312" w:hAnsi="Times New Roman" w:cs="Times New Roman"/>
        </w:rPr>
        <w:t>的生态奇迹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铸就了宝贵的右玉精神。为巩固</w:t>
      </w:r>
      <w:r w:rsidRPr="00266632">
        <w:rPr>
          <w:rFonts w:ascii="Times New Roman" w:eastAsia="仿宋_GB2312" w:hAnsi="Times New Roman" w:cs="Times New Roman"/>
        </w:rPr>
        <w:t>70</w:t>
      </w:r>
      <w:r w:rsidRPr="00266632">
        <w:rPr>
          <w:rFonts w:ascii="Times New Roman" w:eastAsia="仿宋_GB2312" w:hAnsi="Times New Roman" w:cs="Times New Roman"/>
        </w:rPr>
        <w:t>年的生态建设成果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近年来右玉县持续推进治沙造林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2020</w:t>
      </w:r>
      <w:r w:rsidRPr="00266632">
        <w:rPr>
          <w:rFonts w:ascii="Times New Roman" w:eastAsia="仿宋_GB2312" w:hAnsi="Times New Roman" w:cs="Times New Roman"/>
        </w:rPr>
        <w:t>年继续实施</w:t>
      </w:r>
      <w:r w:rsidRPr="00266632">
        <w:rPr>
          <w:rFonts w:ascii="Times New Roman" w:eastAsia="仿宋_GB2312" w:hAnsi="Times New Roman" w:cs="Times New Roman"/>
        </w:rPr>
        <w:t>7.42</w:t>
      </w:r>
      <w:r w:rsidRPr="00266632">
        <w:rPr>
          <w:rFonts w:ascii="Times New Roman" w:eastAsia="仿宋_GB2312" w:hAnsi="Times New Roman" w:cs="Times New Roman"/>
        </w:rPr>
        <w:t>亿元的生态环保提质增效产业项目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进一步提升全域绿化水平。同时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该县统筹推进大气、水、土壤污染防治行动计划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拒绝环境污染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严禁破坏生态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坚守环保红线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五年</w:t>
      </w:r>
      <w:r w:rsidRPr="00266632">
        <w:rPr>
          <w:rFonts w:ascii="Times New Roman" w:eastAsia="仿宋_GB2312" w:hAnsi="Times New Roman" w:cs="Times New Roman" w:hint="eastAsia"/>
        </w:rPr>
        <w:t>拒绝污染项目</w:t>
      </w:r>
      <w:r w:rsidRPr="00266632">
        <w:rPr>
          <w:rFonts w:ascii="Times New Roman" w:eastAsia="仿宋_GB2312" w:hAnsi="Times New Roman" w:cs="Times New Roman"/>
        </w:rPr>
        <w:t>20</w:t>
      </w:r>
      <w:r w:rsidRPr="00266632">
        <w:rPr>
          <w:rFonts w:ascii="Times New Roman" w:eastAsia="仿宋_GB2312" w:hAnsi="Times New Roman" w:cs="Times New Roman"/>
        </w:rPr>
        <w:t>多个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资金高达</w:t>
      </w:r>
      <w:r w:rsidRPr="00266632">
        <w:rPr>
          <w:rFonts w:ascii="Times New Roman" w:eastAsia="仿宋_GB2312" w:hAnsi="Times New Roman" w:cs="Times New Roman"/>
        </w:rPr>
        <w:t>100</w:t>
      </w:r>
      <w:r w:rsidRPr="00266632">
        <w:rPr>
          <w:rFonts w:ascii="Times New Roman" w:eastAsia="仿宋_GB2312" w:hAnsi="Times New Roman" w:cs="Times New Roman"/>
        </w:rPr>
        <w:t>多亿元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保住了这片绿水青山。通过全民动员建设生态文明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右玉获得了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山西环保模范城市</w:t>
      </w:r>
      <w:r w:rsidRPr="00266632">
        <w:rPr>
          <w:rFonts w:hAnsi="宋体" w:cs="Times New Roman"/>
        </w:rPr>
        <w:t>”“</w:t>
      </w:r>
      <w:r w:rsidRPr="00266632">
        <w:rPr>
          <w:rFonts w:ascii="Times New Roman" w:eastAsia="仿宋_GB2312" w:hAnsi="Times New Roman" w:cs="Times New Roman"/>
        </w:rPr>
        <w:t>国家生态文明建设示范县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eastAsia="仿宋_GB2312" w:hAnsi="Times New Roman" w:cs="Times New Roman"/>
        </w:rPr>
        <w:t>的荣誉称号。习近平总书记多次对右玉精神作出批示：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右玉精神体现的是全心全意为人民服务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是迎难而上、艰苦奋斗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是久久为功、利在长远</w:t>
      </w:r>
      <w:r w:rsidRPr="00266632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右玉精神是宝贵财富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一定要大力学习和弘扬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eastAsia="仿宋_GB2312" w:hAnsi="Times New Roman" w:cs="Times New Roman"/>
        </w:rPr>
        <w:t>。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结合材料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运用文化的内涵与功能的知识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分析右玉精神的形成及其在生态文明建设中的作用。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阅读材料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完成下列要求。</w:t>
      </w:r>
    </w:p>
    <w:p w:rsidR="009E2F90" w:rsidRDefault="009E2F90" w:rsidP="009E2F90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66632">
        <w:rPr>
          <w:rFonts w:ascii="Times New Roman" w:eastAsia="仿宋_GB2312" w:hAnsi="Times New Roman" w:cs="Times New Roman"/>
        </w:rPr>
        <w:t>黄河是中华民族的母亲河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也是一条桀骜难</w:t>
      </w:r>
      <w:r w:rsidRPr="00266632">
        <w:rPr>
          <w:rFonts w:ascii="Times New Roman" w:eastAsia="仿宋_GB2312" w:hAnsi="Times New Roman" w:cs="Times New Roman" w:hint="eastAsia"/>
        </w:rPr>
        <w:t>驯的忧患河。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eastAsia="仿宋_GB2312" w:hAnsi="Times New Roman" w:cs="Times New Roman" w:hint="eastAsia"/>
        </w:rPr>
        <w:t>九曲黄河万里沙</w:t>
      </w:r>
      <w:r w:rsidRPr="00266632">
        <w:rPr>
          <w:rFonts w:hAnsi="宋体" w:cs="Times New Roman" w:hint="eastAsia"/>
        </w:rPr>
        <w:t>”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三年两决口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百年一改道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曾给沿岸百姓带来深重灾难。中华民族始终在同黄河水旱灾害作斗争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但是受主客观条件的制约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黄河屡治屡决的状况没有得到根本改观。</w:t>
      </w:r>
    </w:p>
    <w:p w:rsidR="009E2F90" w:rsidRDefault="009E2F90" w:rsidP="009E2F90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66632">
        <w:rPr>
          <w:rFonts w:ascii="Times New Roman" w:eastAsia="仿宋_GB2312" w:hAnsi="Times New Roman" w:cs="Times New Roman"/>
        </w:rPr>
        <w:t>20</w:t>
      </w:r>
      <w:r w:rsidRPr="00266632">
        <w:rPr>
          <w:rFonts w:ascii="Times New Roman" w:eastAsia="仿宋_GB2312" w:hAnsi="Times New Roman" w:cs="Times New Roman"/>
        </w:rPr>
        <w:t>世纪中叶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黄河治理的千古难题历史性地交到了中国共产党人手中。</w:t>
      </w:r>
      <w:r w:rsidRPr="00266632">
        <w:rPr>
          <w:rFonts w:ascii="Times New Roman" w:eastAsia="仿宋_GB2312" w:hAnsi="Times New Roman" w:cs="Times New Roman"/>
        </w:rPr>
        <w:t>1952</w:t>
      </w:r>
      <w:r w:rsidRPr="00266632">
        <w:rPr>
          <w:rFonts w:ascii="Times New Roman" w:eastAsia="仿宋_GB2312" w:hAnsi="Times New Roman" w:cs="Times New Roman"/>
        </w:rPr>
        <w:t>年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毛泽东发出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要把黄河的事情办好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eastAsia="仿宋_GB2312" w:hAnsi="Times New Roman" w:cs="Times New Roman"/>
        </w:rPr>
        <w:t>的伟大号召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动员和激励了千百万黄河儿女兴修水利、筑坝拦洪、修复生态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开启了破解黄河治理千古难题之旅。经过几代人不屈不挠的顽强拼搏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特别是党的十八大以来按照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节水优先、空间均衡、系统治理、两手发力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eastAsia="仿宋_GB2312" w:hAnsi="Times New Roman" w:cs="Times New Roman"/>
        </w:rPr>
        <w:t>的治水思路进行的全</w:t>
      </w:r>
      <w:r w:rsidRPr="00266632">
        <w:rPr>
          <w:rFonts w:ascii="Times New Roman" w:eastAsia="仿宋_GB2312" w:hAnsi="Times New Roman" w:cs="Times New Roman" w:hint="eastAsia"/>
        </w:rPr>
        <w:t>面整治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黄河水沙治理取得显著成效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实现连续</w:t>
      </w:r>
      <w:r w:rsidRPr="00266632">
        <w:rPr>
          <w:rFonts w:ascii="Times New Roman" w:eastAsia="仿宋_GB2312" w:hAnsi="Times New Roman" w:cs="Times New Roman"/>
        </w:rPr>
        <w:t>20</w:t>
      </w:r>
      <w:r w:rsidRPr="00266632">
        <w:rPr>
          <w:rFonts w:ascii="Times New Roman" w:eastAsia="仿宋_GB2312" w:hAnsi="Times New Roman" w:cs="Times New Roman"/>
        </w:rPr>
        <w:t>年不断流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黄河流域生态环境持续明显向好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经济社会发展水平不断提升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黄河儿女交出了一份优异的答卷。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eastAsia="仿宋_GB2312" w:hAnsi="Times New Roman" w:cs="Times New Roman"/>
        </w:rPr>
        <w:t>2019</w:t>
      </w:r>
      <w:r w:rsidRPr="00266632">
        <w:rPr>
          <w:rFonts w:ascii="Times New Roman" w:eastAsia="仿宋_GB2312" w:hAnsi="Times New Roman" w:cs="Times New Roman"/>
        </w:rPr>
        <w:t>年</w:t>
      </w:r>
      <w:r w:rsidRPr="00266632">
        <w:rPr>
          <w:rFonts w:ascii="Times New Roman" w:eastAsia="仿宋_GB2312" w:hAnsi="Times New Roman" w:cs="Times New Roman"/>
        </w:rPr>
        <w:t>9</w:t>
      </w:r>
      <w:r w:rsidRPr="00266632">
        <w:rPr>
          <w:rFonts w:ascii="Times New Roman" w:eastAsia="仿宋_GB2312" w:hAnsi="Times New Roman" w:cs="Times New Roman"/>
        </w:rPr>
        <w:t>月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习近平总书记郑重宣布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黄河流域生态保护和高质量发展是重大国家战略。他深入剖析黄河水少沙多等难题症结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强调黄河治理要坚持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绿水青山就是金山银山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eastAsia="仿宋_GB2312" w:hAnsi="Times New Roman" w:cs="Times New Roman"/>
        </w:rPr>
        <w:t>的理念；坚持生态优先、绿色发展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紧紧抓住水沙关系调节这个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牛鼻子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eastAsia="仿宋_GB2312" w:hAnsi="Times New Roman" w:cs="Times New Roman"/>
        </w:rPr>
        <w:t>；坚持山水林田湖草综合治理、系统治理、源头治理。习近平总书记关于黄河治理的战略思想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为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让黄河成为造福人民的幸福河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eastAsia="仿宋_GB2312" w:hAnsi="Times New Roman" w:cs="Times New Roman"/>
        </w:rPr>
        <w:t>提供了行动指南。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 w:rsidRPr="0026663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66632">
        <w:rPr>
          <w:rFonts w:ascii="Times New Roman" w:hAnsi="Times New Roman" w:cs="Times New Roman"/>
        </w:rPr>
        <w:t>结合材料并运用文化的功能的知识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分析新中国黄河治理交出优异答卷的原因。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6663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66632">
        <w:rPr>
          <w:rFonts w:ascii="Times New Roman" w:hAnsi="Times New Roman" w:cs="Times New Roman"/>
        </w:rPr>
        <w:t>请就更好地守护黄河撰写两条公益宣传广告用语。要求紧扣主题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朗朗上口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每条在</w:t>
      </w:r>
      <w:r w:rsidRPr="00266632">
        <w:rPr>
          <w:rFonts w:ascii="Times New Roman" w:hAnsi="Times New Roman" w:cs="Times New Roman"/>
        </w:rPr>
        <w:t>16</w:t>
      </w:r>
      <w:r w:rsidRPr="00266632">
        <w:rPr>
          <w:rFonts w:ascii="Times New Roman" w:hAnsi="Times New Roman" w:cs="Times New Roman"/>
        </w:rPr>
        <w:t>个字以内。</w:t>
      </w: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9E2F90" w:rsidRDefault="009E2F90" w:rsidP="009E2F90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E94064" w:rsidRPr="009E2F90" w:rsidRDefault="00E94064">
      <w:bookmarkStart w:id="0" w:name="_GoBack"/>
      <w:bookmarkEnd w:id="0"/>
    </w:p>
    <w:sectPr w:rsidR="00E94064" w:rsidRPr="009E2F90" w:rsidSect="003C13D5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0C38" w:rsidRDefault="002B0C38" w:rsidP="002B0C38">
      <w:r>
        <w:separator/>
      </w:r>
    </w:p>
  </w:endnote>
  <w:endnote w:type="continuationSeparator" w:id="1">
    <w:p w:rsidR="002B0C38" w:rsidRDefault="002B0C38" w:rsidP="002B0C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0C38" w:rsidRDefault="002B0C38" w:rsidP="002B0C38">
      <w:r>
        <w:separator/>
      </w:r>
    </w:p>
  </w:footnote>
  <w:footnote w:type="continuationSeparator" w:id="1">
    <w:p w:rsidR="002B0C38" w:rsidRDefault="002B0C38" w:rsidP="002B0C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C38" w:rsidRPr="002B0C38" w:rsidRDefault="002B0C38" w:rsidP="002B0C38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2F90"/>
    <w:rsid w:val="002B0C38"/>
    <w:rsid w:val="003C13D5"/>
    <w:rsid w:val="009E2F90"/>
    <w:rsid w:val="00E94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D5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E2F9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9E2F90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9E2F90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9E2F90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2B0C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B0C38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2B0C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2B0C3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E2F9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9E2F90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9E2F90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9E2F90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568</Words>
  <Characters>3239</Characters>
  <Application>Microsoft Office Word</Application>
  <DocSecurity>0</DocSecurity>
  <Lines>26</Lines>
  <Paragraphs>7</Paragraphs>
  <ScaleCrop>false</ScaleCrop>
  <Company>微软中国</Company>
  <LinksUpToDate>false</LinksUpToDate>
  <CharactersWithSpaces>3800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2021-06-28T02:46:00Z</dcterms:created>
  <dcterms:modified xsi:type="dcterms:W3CDTF">2021-09-03T10:46:00Z</dcterms:modified>
</cp:coreProperties>
</file>